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1733"/>
        </w:tabs>
        <w:ind w:right="284"/>
        <w:jc w:val="right"/>
        <w:rPr>
          <w:i w:val="1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Al Rettore Opera Sant’Alessandro”</w:t>
        <w:br w:type="textWrapping"/>
        <w:t xml:space="preserve">Don Emanuele Poletti </w:t>
      </w:r>
    </w:p>
    <w:p w:rsidR="00000000" w:rsidDel="00000000" w:rsidP="00000000" w:rsidRDefault="00000000" w:rsidRPr="00000000" w14:paraId="00000003">
      <w:pPr>
        <w:spacing w:line="276" w:lineRule="auto"/>
        <w:ind w:left="1416" w:right="194" w:hanging="1416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1416" w:right="194" w:hanging="1416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Allegato A — Istanza di partecipazione</w:t>
      </w:r>
      <w:r w:rsidDel="00000000" w:rsidR="00000000" w:rsidRPr="00000000">
        <w:rPr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05">
      <w:pPr>
        <w:spacing w:line="276" w:lineRule="auto"/>
        <w:ind w:left="1416" w:right="194" w:hanging="1416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142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OGGETTO: Domanda di partecipazione alla SELEZIONE INTERNA PER L’INDIVIDUAZIONE DI DOCENTI E TUTOR NELL’AMBITO DELL’AVVISO FORMAZIONE DEL PERSONALE SCOLASTICO PER LA TRANSIZIONE DIGITALE NELLE SCUOLE PARITARIE NON COMMERCIALI (D.M. 66/2023) – LINEA DI INVESTIMENTO M4C1I2.1 - DIDATTICA DIGITALE INTEGRATA E FORMAZIONE SULLA TRANSIZIONE DIGITALE DEL PERSONALE SCOLASTICO – PIANO NAZIONALE DI RIPRESA E RESILIENZA - MISSIONE 4: ISTRUZIONE E RICERCA - Componente 1 – Potenziamento dell’offerta dei servizi di istruzione: dagli asili nido alle Università - Investimento 2.1: Didattica digitale integrata e formazione alla transizione digitale per il personale scolastico</w:t>
      </w:r>
      <w:r w:rsidDel="00000000" w:rsidR="00000000" w:rsidRPr="00000000">
        <w:rPr>
          <w:rtl w:val="0"/>
        </w:rPr>
      </w:r>
    </w:p>
    <w:tbl>
      <w:tblPr>
        <w:tblStyle w:val="Table1"/>
        <w:tblW w:w="9741.0" w:type="dxa"/>
        <w:jc w:val="left"/>
        <w:tblInd w:w="-89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366"/>
        <w:gridCol w:w="407"/>
        <w:gridCol w:w="700"/>
        <w:gridCol w:w="323"/>
        <w:gridCol w:w="447"/>
        <w:gridCol w:w="449"/>
        <w:gridCol w:w="680"/>
        <w:gridCol w:w="2383"/>
        <w:gridCol w:w="1986"/>
        <w:tblGridChange w:id="0">
          <w:tblGrid>
            <w:gridCol w:w="2366"/>
            <w:gridCol w:w="407"/>
            <w:gridCol w:w="700"/>
            <w:gridCol w:w="323"/>
            <w:gridCol w:w="447"/>
            <w:gridCol w:w="449"/>
            <w:gridCol w:w="680"/>
            <w:gridCol w:w="2383"/>
            <w:gridCol w:w="1986"/>
          </w:tblGrid>
        </w:tblGridChange>
      </w:tblGrid>
      <w:tr>
        <w:trPr>
          <w:cantSplit w:val="0"/>
          <w:trHeight w:val="828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7">
            <w:pPr>
              <w:ind w:left="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Il/la sottoscritto/a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D">
            <w:pPr>
              <w:ind w:left="8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E">
            <w:pPr>
              <w:ind w:left="12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F">
            <w:pPr>
              <w:ind w:left="29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(prov.   )    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0">
            <w:pPr>
              <w:ind w:left="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il           </w:t>
            </w:r>
          </w:p>
        </w:tc>
        <w:tc>
          <w:tcPr>
            <w:gridSpan w:val="7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1">
            <w:pPr>
              <w:ind w:left="17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 residente a       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8">
            <w:pPr>
              <w:ind w:left="22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(prov.    ) 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gridSpan w:val="6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In Via </w:t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F">
            <w:pPr>
              <w:ind w:left="16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 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2">
            <w:pPr>
              <w:ind w:left="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cellulare </w:t>
            </w:r>
          </w:p>
        </w:tc>
        <w:tc>
          <w:tcPr>
            <w:gridSpan w:val="6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 (obbligatoria) 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B">
            <w:pPr>
              <w:ind w:left="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Codice Fiscale   </w:t>
            </w:r>
          </w:p>
        </w:tc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servizio presso 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5">
            <w:pPr>
              <w:ind w:left="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 ruolo dal 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</w:t>
            </w:r>
          </w:p>
        </w:tc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9">
            <w:pPr>
              <w:ind w:left="2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anni di servizio svolto esclusivamente nel ruolo di attuale appartenenza.</w:t>
            </w:r>
          </w:p>
        </w:tc>
      </w:tr>
    </w:tbl>
    <w:p w:rsidR="00000000" w:rsidDel="00000000" w:rsidP="00000000" w:rsidRDefault="00000000" w:rsidRPr="00000000" w14:paraId="0000003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4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120" w:lineRule="auto"/>
        <w:ind w:right="15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partecipare alla selezione per titoli per l'attribuzione dell'incarico di </w:t>
      </w:r>
    </w:p>
    <w:p w:rsidR="00000000" w:rsidDel="00000000" w:rsidP="00000000" w:rsidRDefault="00000000" w:rsidRPr="00000000" w14:paraId="00000043">
      <w:pPr>
        <w:spacing w:before="120" w:lineRule="auto"/>
        <w:ind w:right="150" w:hanging="2"/>
        <w:jc w:val="both"/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• docente</w:t>
      </w:r>
    </w:p>
    <w:p w:rsidR="00000000" w:rsidDel="00000000" w:rsidP="00000000" w:rsidRDefault="00000000" w:rsidRPr="00000000" w14:paraId="00000044">
      <w:pPr>
        <w:spacing w:before="120" w:lineRule="auto"/>
        <w:ind w:right="150" w:hanging="2"/>
        <w:jc w:val="both"/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• tutor</w:t>
      </w:r>
    </w:p>
    <w:p w:rsidR="00000000" w:rsidDel="00000000" w:rsidP="00000000" w:rsidRDefault="00000000" w:rsidRPr="00000000" w14:paraId="00000045">
      <w:pPr>
        <w:spacing w:before="120" w:lineRule="auto"/>
        <w:ind w:right="150" w:hanging="2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nell’ambito dell’avviso formazione del personale scolastico per la transizione digitale nelle scuole paritarie non commerciali (d.m. 66/2023) dal titolo</w:t>
      </w: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 “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Opera Sant’Alessandro in Formazione”</w:t>
      </w: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 – linea di intervento M4C1I2.1-2023-1282-1382 - Formazione del personale scolastico per la transizione digitale.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35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tal fine, consapevole della responsabilità penale e della decadenza da eventuali benefici acquisiti nel caso di dichiarazioni mendaci, ai sensi del DPR. 445/2000:</w:t>
      </w:r>
    </w:p>
    <w:p w:rsidR="00000000" w:rsidDel="00000000" w:rsidP="00000000" w:rsidRDefault="00000000" w:rsidRPr="00000000" w14:paraId="00000048">
      <w:pPr>
        <w:spacing w:after="35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35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35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 SOTTO LA PROPRIA RESPONSABILITÀ</w:t>
      </w:r>
    </w:p>
    <w:p w:rsidR="00000000" w:rsidDel="00000000" w:rsidP="00000000" w:rsidRDefault="00000000" w:rsidRPr="00000000" w14:paraId="0000004B">
      <w:pPr>
        <w:spacing w:after="35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ai sensi e per gli effetti del DPR 445/2000 :</w:t>
      </w:r>
    </w:p>
    <w:p w:rsidR="00000000" w:rsidDel="00000000" w:rsidP="00000000" w:rsidRDefault="00000000" w:rsidRPr="00000000" w14:paraId="0000004C">
      <w:pPr>
        <w:spacing w:after="35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284"/>
        </w:tabs>
        <w:spacing w:after="35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</w:t>
        <w:tab/>
        <w:t xml:space="preserve">Di aver preso visione del bando; </w:t>
      </w:r>
    </w:p>
    <w:p w:rsidR="00000000" w:rsidDel="00000000" w:rsidP="00000000" w:rsidRDefault="00000000" w:rsidRPr="00000000" w14:paraId="0000004E">
      <w:pPr>
        <w:tabs>
          <w:tab w:val="left" w:leader="none" w:pos="284"/>
        </w:tabs>
        <w:spacing w:after="35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</w:t>
        <w:tab/>
        <w:t xml:space="preserve">di essere cittadino/a italiano/a o di altro paese europeo _____________________________;</w:t>
      </w:r>
    </w:p>
    <w:p w:rsidR="00000000" w:rsidDel="00000000" w:rsidP="00000000" w:rsidRDefault="00000000" w:rsidRPr="00000000" w14:paraId="0000004F">
      <w:pPr>
        <w:tabs>
          <w:tab w:val="left" w:leader="none" w:pos="284"/>
        </w:tabs>
        <w:spacing w:after="35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</w:t>
        <w:tab/>
        <w:t xml:space="preserve">di essere in godimento dei diritti politici;</w:t>
      </w:r>
    </w:p>
    <w:p w:rsidR="00000000" w:rsidDel="00000000" w:rsidP="00000000" w:rsidRDefault="00000000" w:rsidRPr="00000000" w14:paraId="00000050">
      <w:pPr>
        <w:tabs>
          <w:tab w:val="left" w:leader="none" w:pos="284"/>
        </w:tabs>
        <w:spacing w:after="35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</w:t>
        <w:tab/>
        <w:t xml:space="preserve">di essere/non essere dipendente di altre Amministrazioni pubbliche;</w:t>
      </w:r>
    </w:p>
    <w:p w:rsidR="00000000" w:rsidDel="00000000" w:rsidP="00000000" w:rsidRDefault="00000000" w:rsidRPr="00000000" w14:paraId="00000051">
      <w:pPr>
        <w:tabs>
          <w:tab w:val="left" w:leader="none" w:pos="284"/>
        </w:tabs>
        <w:spacing w:after="35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</w:t>
        <w:tab/>
        <w:t xml:space="preserve">di non aver subito condanne penali né avere procedimenti penali in corso che impediscano, ai sensi delle vigenti disposizioni in materia, la costituzione del rapporto di impiego con la Pubblica Amministrazione;</w:t>
      </w:r>
    </w:p>
    <w:p w:rsidR="00000000" w:rsidDel="00000000" w:rsidP="00000000" w:rsidRDefault="00000000" w:rsidRPr="00000000" w14:paraId="00000052">
      <w:pPr>
        <w:tabs>
          <w:tab w:val="left" w:leader="none" w:pos="284"/>
        </w:tabs>
        <w:spacing w:after="35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</w:t>
        <w:tab/>
        <w:t xml:space="preserve">di non essere stato/a destituito/a da pubbliche amministrazioni;</w:t>
      </w:r>
    </w:p>
    <w:p w:rsidR="00000000" w:rsidDel="00000000" w:rsidP="00000000" w:rsidRDefault="00000000" w:rsidRPr="00000000" w14:paraId="00000053">
      <w:pPr>
        <w:tabs>
          <w:tab w:val="left" w:leader="none" w:pos="284"/>
        </w:tabs>
        <w:spacing w:after="35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</w:t>
        <w:tab/>
        <w:t xml:space="preserve"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:rsidR="00000000" w:rsidDel="00000000" w:rsidP="00000000" w:rsidRDefault="00000000" w:rsidRPr="00000000" w14:paraId="00000054">
      <w:pPr>
        <w:tabs>
          <w:tab w:val="left" w:leader="none" w:pos="284"/>
        </w:tabs>
        <w:spacing w:after="35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</w:t>
        <w:tab/>
        <w:t xml:space="preserve">di essere disponibile a svolgere l’incarico senza riserve, secondo le indicazioni dell’ente Gestore;</w:t>
      </w:r>
    </w:p>
    <w:p w:rsidR="00000000" w:rsidDel="00000000" w:rsidP="00000000" w:rsidRDefault="00000000" w:rsidRPr="00000000" w14:paraId="00000055">
      <w:pPr>
        <w:tabs>
          <w:tab w:val="left" w:leader="none" w:pos="284"/>
        </w:tabs>
        <w:spacing w:after="35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</w:t>
        <w:tab/>
        <w:t xml:space="preserve">di possedere le competenze digitali richieste per l’accesso alla selezione;</w:t>
      </w:r>
    </w:p>
    <w:p w:rsidR="00000000" w:rsidDel="00000000" w:rsidP="00000000" w:rsidRDefault="00000000" w:rsidRPr="00000000" w14:paraId="00000056">
      <w:pPr>
        <w:spacing w:after="35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35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35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 INOLTRE DI ESSERE IN POSSESSO DEI SEGUENTI TITOLI/ESPERIENZE PROFESSIONALI</w:t>
      </w:r>
    </w:p>
    <w:p w:rsidR="00000000" w:rsidDel="00000000" w:rsidP="00000000" w:rsidRDefault="00000000" w:rsidRPr="00000000" w14:paraId="00000059">
      <w:pPr>
        <w:spacing w:after="35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Dichiarazione resa ai sensi e per gli effetti DPR 445/2000</w:t>
      </w:r>
    </w:p>
    <w:p w:rsidR="00000000" w:rsidDel="00000000" w:rsidP="00000000" w:rsidRDefault="00000000" w:rsidRPr="00000000" w14:paraId="0000005A">
      <w:pPr>
        <w:spacing w:after="35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58" w:tblpY="526"/>
        <w:tblW w:w="97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6"/>
        <w:gridCol w:w="2519"/>
        <w:gridCol w:w="1166"/>
        <w:gridCol w:w="1171"/>
        <w:gridCol w:w="1382"/>
        <w:tblGridChange w:id="0">
          <w:tblGrid>
            <w:gridCol w:w="3526"/>
            <w:gridCol w:w="2519"/>
            <w:gridCol w:w="1166"/>
            <w:gridCol w:w="1171"/>
            <w:gridCol w:w="138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5B">
            <w:pPr>
              <w:spacing w:before="51" w:lineRule="auto"/>
              <w:ind w:right="125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TABELLA TITOLI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0">
            <w:pPr>
              <w:spacing w:before="51" w:lineRule="auto"/>
              <w:ind w:right="125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before="51" w:lineRule="auto"/>
              <w:ind w:right="125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TITOLI DI STUDIO - MAX 12</w:t>
            </w:r>
          </w:p>
          <w:p w:rsidR="00000000" w:rsidDel="00000000" w:rsidP="00000000" w:rsidRDefault="00000000" w:rsidRPr="00000000" w14:paraId="00000062">
            <w:pPr>
              <w:spacing w:before="51" w:lineRule="auto"/>
              <w:ind w:right="125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*indicare solo il titolo più elevato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before="210" w:lineRule="auto"/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before="50" w:lineRule="auto"/>
              <w:ind w:right="86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Punti attribuiti dal candidato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before="54" w:line="249" w:lineRule="auto"/>
              <w:ind w:right="72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Punteggio dichiarato e pag. CV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before="50" w:lineRule="auto"/>
              <w:ind w:right="53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Punti attribuiti dalla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before="51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*Diploma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before="51" w:lineRule="auto"/>
              <w:ind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before="51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*Laurea triennale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before="51" w:lineRule="auto"/>
              <w:ind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before="30" w:lineRule="auto"/>
              <w:ind w:right="96" w:hanging="2"/>
              <w:rPr/>
            </w:pPr>
            <w:r w:rsidDel="00000000" w:rsidR="00000000" w:rsidRPr="00000000">
              <w:rPr>
                <w:rtl w:val="0"/>
              </w:rPr>
              <w:t xml:space="preserve">*Laurea magistrale 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before="51" w:lineRule="auto"/>
              <w:ind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before="51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Altre lauree/diplomi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before="51" w:line="256" w:lineRule="auto"/>
              <w:ind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punti per ogni laurea/diploma aggiuntivo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before="5" w:lineRule="auto"/>
              <w:ind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(max 2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9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before="50" w:lineRule="auto"/>
              <w:ind w:right="31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Master universitario/corso di perfezionamento (60 CFU) inerente la disciplina del profilo per cui si candida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before="47" w:lineRule="auto"/>
              <w:ind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punti per ogni master (max 4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58" w:tblpY="526"/>
        <w:tblW w:w="97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6"/>
        <w:gridCol w:w="2519"/>
        <w:gridCol w:w="1166"/>
        <w:gridCol w:w="1171"/>
        <w:gridCol w:w="1382"/>
        <w:tblGridChange w:id="0">
          <w:tblGrid>
            <w:gridCol w:w="3526"/>
            <w:gridCol w:w="2519"/>
            <w:gridCol w:w="1166"/>
            <w:gridCol w:w="1171"/>
            <w:gridCol w:w="1382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8">
            <w:pPr>
              <w:ind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ind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TITOLI CULTURALI – MAX 12 punti</w:t>
            </w:r>
          </w:p>
          <w:p w:rsidR="00000000" w:rsidDel="00000000" w:rsidP="00000000" w:rsidRDefault="00000000" w:rsidRPr="00000000" w14:paraId="0000008A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9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before="54" w:line="264" w:lineRule="auto"/>
              <w:ind w:right="34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Competenze informatiche e digitali certificate (Microsoft, Cisco, ECDL, EIPASS, etc.) acquisite nell’ultimo quinquennio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before="54" w:line="254" w:lineRule="auto"/>
              <w:ind w:right="67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punti per ogni certificazione (max 6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9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before="51" w:line="252.00000000000003" w:lineRule="auto"/>
              <w:ind w:right="95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Partecipazione negli ultimi 5 anni a corsi di formazione (min. 15 ore)  su  tematiche  attinenti  il profilo per il quale si candida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before="51" w:line="261" w:lineRule="auto"/>
              <w:ind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punti per ogni corso (max 6 punti)</w:t>
            </w:r>
          </w:p>
        </w:tc>
        <w:tc>
          <w:tcPr/>
          <w:p w:rsidR="00000000" w:rsidDel="00000000" w:rsidP="00000000" w:rsidRDefault="00000000" w:rsidRPr="00000000" w14:paraId="00000096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99">
            <w:pPr>
              <w:spacing w:before="51" w:lineRule="auto"/>
              <w:ind w:right="125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ALTRI TITOLI (COMPETENZE TRANSIZIONE DIGITALE LEGATE AL PROGETTO)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E">
            <w:pPr>
              <w:spacing w:before="51" w:lineRule="auto"/>
              <w:ind w:right="125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before="51" w:lineRule="auto"/>
              <w:ind w:right="125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 20 punti</w:t>
            </w:r>
          </w:p>
          <w:p w:rsidR="00000000" w:rsidDel="00000000" w:rsidP="00000000" w:rsidRDefault="00000000" w:rsidRPr="00000000" w14:paraId="000000A0">
            <w:pPr>
              <w:spacing w:before="51" w:lineRule="auto"/>
              <w:ind w:right="12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before="210" w:lineRule="auto"/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ind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before="50" w:lineRule="auto"/>
              <w:ind w:right="86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Punti attribuiti dal candidato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before="54" w:line="249" w:lineRule="auto"/>
              <w:ind w:right="72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Punteggio dichiarato e pag. CV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before="50" w:lineRule="auto"/>
              <w:ind w:right="53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Punti attribuiti dalla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spacing w:before="51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* Esperienza nell’utilizzo di fogli di calcolo (microsoft excel e google fogli) in contesti formativi o amministrativi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before="51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punto per ogni anno di esperienza (max 10 punti)</w:t>
            </w:r>
          </w:p>
        </w:tc>
        <w:tc>
          <w:tcPr/>
          <w:p w:rsidR="00000000" w:rsidDel="00000000" w:rsidP="00000000" w:rsidRDefault="00000000" w:rsidRPr="00000000" w14:paraId="000000AD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spacing w:before="51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* Esperienza nell’utilizzo della piattaforma operativa della piattaforma Planet Time Web  in contesti formativi o amministrativi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before="51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punto per ogni anno di esperienza (max 10 punti)</w:t>
            </w:r>
          </w:p>
        </w:tc>
        <w:tc>
          <w:tcPr/>
          <w:p w:rsidR="00000000" w:rsidDel="00000000" w:rsidP="00000000" w:rsidRDefault="00000000" w:rsidRPr="00000000" w14:paraId="000000B2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widowControl w:val="0"/>
        <w:spacing w:after="1" w:before="10" w:lineRule="auto"/>
        <w:ind w:left="0" w:hanging="1"/>
        <w:rPr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CONDIZIONI DI AMMISSIBILITÀ</w:t>
      </w:r>
    </w:p>
    <w:p w:rsidR="00000000" w:rsidDel="00000000" w:rsidP="00000000" w:rsidRDefault="00000000" w:rsidRPr="00000000" w14:paraId="000000B9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Per accedere alla procedura di selezione, il personale esperto interessato deve possedere i seguenti requisiti: </w:t>
      </w:r>
    </w:p>
    <w:p w:rsidR="00000000" w:rsidDel="00000000" w:rsidP="00000000" w:rsidRDefault="00000000" w:rsidRPr="00000000" w14:paraId="000000BB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52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Personale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interno in servizio presso l’Istituto________________ </w:t>
      </w:r>
    </w:p>
    <w:p w:rsidR="00000000" w:rsidDel="00000000" w:rsidP="00000000" w:rsidRDefault="00000000" w:rsidRPr="00000000" w14:paraId="000000B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Personale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in possesso dei seguenti prerequisiti: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comprovate e documentate competenze professionali specifiche ed esperienze significative, in relazione al progetto per cui si concorre;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possesso di competenze informatiche tali da consentire l'inserimento on-line dei dati relativi alla gestione del percorso progettuale nelle sezioni di specifica competenza;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 avanzate nell’utilizzo di fogli di calcolo (Microsoft Excel e Google Fogli)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conoscenza operativa della piattaforma Planet Time Web.</w:t>
      </w:r>
    </w:p>
    <w:p w:rsidR="00000000" w:rsidDel="00000000" w:rsidP="00000000" w:rsidRDefault="00000000" w:rsidRPr="00000000" w14:paraId="000000C2">
      <w:pPr>
        <w:shd w:fill="ffffff" w:val="clear"/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hd w:fill="ffffff" w:val="clear"/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hd w:fill="ffffff" w:val="clear"/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hd w:fill="ffffff" w:val="clear"/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hd w:fill="ffffff" w:val="clear"/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hd w:fill="ffffff" w:val="clear"/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hd w:fill="ffffff" w:val="clear"/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CRITERI DI SELEZIONE E DI PRECEDENZA</w:t>
      </w:r>
    </w:p>
    <w:p w:rsidR="00000000" w:rsidDel="00000000" w:rsidP="00000000" w:rsidRDefault="00000000" w:rsidRPr="00000000" w14:paraId="000000C9">
      <w:pPr>
        <w:shd w:fill="ffffff" w:val="clear"/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ind w:left="0" w:firstLine="0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Per la selezione degli aspiranti, la commissione esaminatrice visti i requisiti di accesso, procederà alla valutazione dei titoli culturali e professionali e delle esperienze lavorative e attribuirà i punteggi secondo i criteri riportati nella tabella.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ind w:left="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parità di punteggio sarà data precedenza al docente anagraficamente più giovane. </w:t>
      </w:r>
    </w:p>
    <w:p w:rsidR="00000000" w:rsidDel="00000000" w:rsidP="00000000" w:rsidRDefault="00000000" w:rsidRPr="00000000" w14:paraId="000000CC">
      <w:pPr>
        <w:spacing w:after="5" w:line="250" w:lineRule="auto"/>
        <w:ind w:right="216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5" w:line="250" w:lineRule="auto"/>
        <w:ind w:right="216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5" w:line="250" w:lineRule="auto"/>
        <w:ind w:right="216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5" w:line="250" w:lineRule="auto"/>
        <w:ind w:left="7080" w:right="216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D0">
      <w:pPr>
        <w:spacing w:after="5" w:line="250" w:lineRule="auto"/>
        <w:ind w:left="7080" w:right="216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  Firma   </w:t>
      </w:r>
    </w:p>
    <w:p w:rsidR="00000000" w:rsidDel="00000000" w:rsidP="00000000" w:rsidRDefault="00000000" w:rsidRPr="00000000" w14:paraId="000000D1">
      <w:pPr>
        <w:spacing w:after="5" w:line="250" w:lineRule="auto"/>
        <w:ind w:right="216"/>
        <w:jc w:val="right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5" w:line="250" w:lineRule="auto"/>
        <w:ind w:right="216"/>
        <w:jc w:val="righ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________________________________________</w:t>
      </w:r>
    </w:p>
    <w:sectPr>
      <w:footerReference r:id="rId7" w:type="default"/>
      <w:footerReference r:id="rId8" w:type="even"/>
      <w:pgSz w:h="16839" w:w="11907" w:orient="portrait"/>
      <w:pgMar w:bottom="1418" w:top="1134" w:left="1134" w:right="993" w:header="567" w:footer="30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e" w:default="1">
    <w:name w:val="Normal"/>
    <w:qFormat w:val="1"/>
    <w:rsid w:val="00ED1016"/>
  </w:style>
  <w:style w:type="paragraph" w:styleId="Titolo1">
    <w:name w:val="heading 1"/>
    <w:basedOn w:val="Normale"/>
    <w:next w:val="Normale"/>
    <w:qFormat w:val="1"/>
    <w:pPr>
      <w:keepNext w:val="1"/>
      <w:spacing w:after="60" w:before="240"/>
      <w:outlineLvl w:val="0"/>
    </w:pPr>
    <w:rPr>
      <w:rFonts w:ascii="Arial" w:hAnsi="Arial"/>
      <w:b w:val="1"/>
      <w:kern w:val="28"/>
      <w:sz w:val="28"/>
    </w:rPr>
  </w:style>
  <w:style w:type="paragraph" w:styleId="Titolo2">
    <w:name w:val="heading 2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1"/>
    </w:pPr>
    <w:rPr>
      <w:b w:val="1"/>
    </w:rPr>
  </w:style>
  <w:style w:type="paragraph" w:styleId="Titolo3">
    <w:name w:val="heading 3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2"/>
    </w:pPr>
    <w:rPr>
      <w:rFonts w:ascii="Arial" w:hAnsi="Arial"/>
      <w:b w:val="1"/>
      <w:sz w:val="36"/>
    </w:rPr>
  </w:style>
  <w:style w:type="paragraph" w:styleId="Titolo4">
    <w:name w:val="heading 4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outlineLvl w:val="4"/>
    </w:pPr>
    <w:rPr>
      <w:b w:val="1"/>
    </w:rPr>
  </w:style>
  <w:style w:type="paragraph" w:styleId="Titolo6">
    <w:name w:val="heading 6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5"/>
    </w:pPr>
    <w:rPr>
      <w:rFonts w:ascii="Arial" w:hAnsi="Arial"/>
      <w:b w:val="1"/>
      <w:sz w:val="32"/>
    </w:rPr>
  </w:style>
  <w:style w:type="paragraph" w:styleId="Titolo7">
    <w:name w:val="heading 7"/>
    <w:basedOn w:val="Normale"/>
    <w:next w:val="Normale"/>
    <w:qFormat w:val="1"/>
    <w:pPr>
      <w:keepNext w:val="1"/>
      <w:ind w:right="1133"/>
      <w:jc w:val="center"/>
      <w:outlineLvl w:val="6"/>
    </w:pPr>
    <w:rPr>
      <w:b w:val="1"/>
      <w:sz w:val="24"/>
    </w:rPr>
  </w:style>
  <w:style w:type="paragraph" w:styleId="Titolo8">
    <w:name w:val="heading 8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 w:val="1"/>
    <w:pPr>
      <w:keepNext w:val="1"/>
      <w:ind w:right="1133"/>
      <w:outlineLvl w:val="8"/>
    </w:pPr>
    <w:rPr>
      <w:b w:val="1"/>
      <w:bCs w:val="1"/>
      <w:sz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link w:val="TitoloCarattere"/>
    <w:uiPriority w:val="99"/>
    <w:qFormat w:val="1"/>
    <w:rsid w:val="008F7B5F"/>
    <w:pPr>
      <w:jc w:val="center"/>
    </w:pPr>
    <w:rPr>
      <w:b w:val="1"/>
      <w:bCs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Corpodeltesto" w:customStyle="1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 w:val="1"/>
  </w:style>
  <w:style w:type="character" w:styleId="Rimandonotaapidipagina">
    <w:name w:val="footnote reference"/>
    <w:semiHidden w:val="1"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semiHidden w:val="1"/>
    <w:rsid w:val="00D4191E"/>
    <w:rPr>
      <w:rFonts w:ascii="Tahoma" w:cs="Tahoma" w:hAnsi="Tahoma"/>
      <w:sz w:val="16"/>
      <w:szCs w:val="16"/>
    </w:rPr>
  </w:style>
  <w:style w:type="paragraph" w:styleId="Titololt" w:customStyle="1">
    <w:name w:val="Titolo lt"/>
    <w:basedOn w:val="Normale"/>
    <w:next w:val="Normale"/>
    <w:rsid w:val="008F7B5F"/>
    <w:pPr>
      <w:keepNext w:val="1"/>
      <w:spacing w:before="240"/>
    </w:pPr>
    <w:rPr>
      <w:rFonts w:ascii="Futura Std Book" w:hAnsi="Futura Std Book"/>
      <w:b w:val="1"/>
      <w:bCs w:val="1"/>
      <w:sz w:val="18"/>
      <w:szCs w:val="24"/>
    </w:rPr>
  </w:style>
  <w:style w:type="paragraph" w:styleId="Normalelt" w:customStyle="1">
    <w:name w:val="Normale lt"/>
    <w:basedOn w:val="Normale"/>
    <w:rsid w:val="008F7B5F"/>
    <w:pPr>
      <w:spacing w:after="120" w:before="120" w:line="360" w:lineRule="exact"/>
    </w:pPr>
    <w:rPr>
      <w:rFonts w:ascii="Arial" w:cs="Arial" w:hAnsi="Arial"/>
      <w:szCs w:val="24"/>
    </w:rPr>
  </w:style>
  <w:style w:type="paragraph" w:styleId="nomefirma" w:customStyle="1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 w:val="1"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Normal0" w:customStyle="1">
    <w:name w:val="Table Normal"/>
    <w:uiPriority w:val="2"/>
    <w:semiHidden w:val="1"/>
    <w:qFormat w:val="1"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spanboldcenterbig" w:customStyle="1">
    <w:name w:val="span_bold_center_big"/>
    <w:basedOn w:val="Carpredefinitoparagrafo"/>
    <w:rsid w:val="002D786D"/>
  </w:style>
  <w:style w:type="paragraph" w:styleId="Default" w:customStyle="1">
    <w:name w:val="Default"/>
    <w:rsid w:val="0029332E"/>
    <w:pPr>
      <w:autoSpaceDE w:val="0"/>
      <w:autoSpaceDN w:val="0"/>
      <w:adjustRightInd w:val="0"/>
    </w:pPr>
    <w:rPr>
      <w:rFonts w:ascii="Corbel" w:cs="Corbel" w:hAnsi="Corbel"/>
      <w:color w:val="000000"/>
      <w:sz w:val="24"/>
      <w:szCs w:val="24"/>
    </w:rPr>
  </w:style>
  <w:style w:type="character" w:styleId="Titolo60" w:customStyle="1">
    <w:name w:val="Titolo #6_"/>
    <w:link w:val="Titolo61"/>
    <w:locked w:val="1"/>
    <w:rsid w:val="006E4E92"/>
    <w:rPr>
      <w:rFonts w:ascii="Arial" w:cs="Arial" w:eastAsia="Arial" w:hAnsi="Arial"/>
      <w:b w:val="1"/>
      <w:bCs w:val="1"/>
      <w:sz w:val="18"/>
      <w:szCs w:val="18"/>
      <w:shd w:color="auto" w:fill="ffffff" w:val="clear"/>
    </w:rPr>
  </w:style>
  <w:style w:type="paragraph" w:styleId="Titolo61" w:customStyle="1">
    <w:name w:val="Titolo #6"/>
    <w:basedOn w:val="Normale"/>
    <w:link w:val="Titolo60"/>
    <w:rsid w:val="006E4E92"/>
    <w:pPr>
      <w:widowControl w:val="0"/>
      <w:shd w:color="auto" w:fill="ffffff" w:val="clear"/>
      <w:spacing w:before="480" w:line="472" w:lineRule="exact"/>
      <w:jc w:val="center"/>
      <w:outlineLvl w:val="5"/>
    </w:pPr>
    <w:rPr>
      <w:rFonts w:ascii="Arial" w:cs="Arial" w:eastAsia="Arial" w:hAnsi="Arial"/>
      <w:b w:val="1"/>
      <w:bCs w:val="1"/>
      <w:sz w:val="18"/>
      <w:szCs w:val="18"/>
    </w:rPr>
  </w:style>
  <w:style w:type="paragraph" w:styleId="Standard" w:customStyle="1">
    <w:name w:val="Standard"/>
    <w:rsid w:val="00AE366E"/>
    <w:pPr>
      <w:suppressAutoHyphens w:val="1"/>
      <w:autoSpaceDN w:val="0"/>
      <w:spacing w:after="200" w:line="276" w:lineRule="auto"/>
      <w:textAlignment w:val="baseline"/>
    </w:pPr>
    <w:rPr>
      <w:rFonts w:ascii="Calibri" w:cs="F" w:eastAsia="SimSun" w:hAnsi="Calibri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 w:val="1"/>
    <w:rsid w:val="00E42158"/>
    <w:pPr>
      <w:widowControl w:val="0"/>
      <w:autoSpaceDE w:val="0"/>
      <w:autoSpaceDN w:val="0"/>
    </w:pPr>
    <w:rPr>
      <w:rFonts w:ascii="Arial" w:cs="Arial" w:eastAsia="Arial" w:hAnsi="Arial"/>
      <w:sz w:val="22"/>
      <w:szCs w:val="22"/>
      <w:lang w:bidi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E42158"/>
    <w:rPr>
      <w:rFonts w:ascii="Arial" w:cs="Arial" w:eastAsia="Arial" w:hAnsi="Arial"/>
      <w:sz w:val="22"/>
      <w:szCs w:val="22"/>
      <w:lang w:bidi="it-IT"/>
    </w:rPr>
  </w:style>
  <w:style w:type="table" w:styleId="Grigliatabella1" w:customStyle="1">
    <w:name w:val="Griglia tabella1"/>
    <w:basedOn w:val="Tabellanormale"/>
    <w:next w:val="Grigliatabella"/>
    <w:rsid w:val="00015D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e"/>
    <w:uiPriority w:val="1"/>
    <w:qFormat w:val="1"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476B3"/>
  </w:style>
  <w:style w:type="character" w:styleId="Titolo30" w:customStyle="1">
    <w:name w:val="Titolo #3_"/>
    <w:basedOn w:val="Carpredefinitoparagrafo"/>
    <w:link w:val="Titolo31"/>
    <w:rsid w:val="00257AFF"/>
    <w:rPr>
      <w:b w:val="1"/>
      <w:bCs w:val="1"/>
      <w:shd w:color="auto" w:fill="ffffff" w:val="clear"/>
    </w:rPr>
  </w:style>
  <w:style w:type="character" w:styleId="Corpodeltesto2" w:customStyle="1">
    <w:name w:val="Corpo del testo (2)_"/>
    <w:basedOn w:val="Carpredefinitoparagrafo"/>
    <w:link w:val="Corpodeltesto20"/>
    <w:rsid w:val="00257AFF"/>
    <w:rPr>
      <w:shd w:color="auto" w:fill="ffffff" w:val="clear"/>
    </w:rPr>
  </w:style>
  <w:style w:type="paragraph" w:styleId="Titolo31" w:customStyle="1">
    <w:name w:val="Titolo #3"/>
    <w:basedOn w:val="Normale"/>
    <w:link w:val="Titolo30"/>
    <w:rsid w:val="00257AFF"/>
    <w:pPr>
      <w:widowControl w:val="0"/>
      <w:shd w:color="auto" w:fill="ffffff" w:val="clear"/>
      <w:spacing w:after="480" w:before="320" w:line="221" w:lineRule="exact"/>
      <w:outlineLvl w:val="2"/>
    </w:pPr>
    <w:rPr>
      <w:b w:val="1"/>
      <w:bCs w:val="1"/>
    </w:rPr>
  </w:style>
  <w:style w:type="paragraph" w:styleId="Corpodeltesto20" w:customStyle="1">
    <w:name w:val="Corpo del testo (2)"/>
    <w:basedOn w:val="Normale"/>
    <w:link w:val="Corpodeltesto2"/>
    <w:rsid w:val="00257AFF"/>
    <w:pPr>
      <w:widowControl w:val="0"/>
      <w:shd w:color="auto" w:fill="ffffff" w:val="clear"/>
      <w:spacing w:before="220" w:line="221" w:lineRule="exact"/>
    </w:pPr>
  </w:style>
  <w:style w:type="character" w:styleId="TitoloCarattere" w:customStyle="1">
    <w:name w:val="Titolo Carattere"/>
    <w:basedOn w:val="Carpredefinitoparagrafo"/>
    <w:link w:val="Titolo"/>
    <w:uiPriority w:val="99"/>
    <w:rsid w:val="003E5C37"/>
    <w:rPr>
      <w:b w:val="1"/>
      <w:bCs w:val="1"/>
      <w:sz w:val="24"/>
      <w:szCs w:val="24"/>
    </w:rPr>
  </w:style>
  <w:style w:type="paragraph" w:styleId="ListParagraph1" w:customStyle="1">
    <w:name w:val="List Paragraph1"/>
    <w:basedOn w:val="Normale"/>
    <w:uiPriority w:val="99"/>
    <w:qFormat w:val="1"/>
    <w:rsid w:val="003E5C37"/>
    <w:pPr>
      <w:spacing w:line="540" w:lineRule="exact"/>
      <w:ind w:left="720"/>
      <w:jc w:val="both"/>
    </w:pPr>
    <w:rPr>
      <w:sz w:val="24"/>
      <w:szCs w:val="24"/>
      <w:lang w:eastAsia="en-US"/>
    </w:rPr>
  </w:style>
  <w:style w:type="paragraph" w:styleId="WW-Testonormale" w:customStyle="1">
    <w:name w:val="WW-Testo normale"/>
    <w:basedOn w:val="Normale"/>
    <w:uiPriority w:val="99"/>
    <w:rsid w:val="003E5C37"/>
    <w:pPr>
      <w:suppressAutoHyphens w:val="1"/>
    </w:pPr>
    <w:rPr>
      <w:rFonts w:ascii="Courier New" w:cs="Courier New" w:hAnsi="Courier New"/>
    </w:rPr>
  </w:style>
  <w:style w:type="paragraph" w:styleId="Articolo" w:customStyle="1">
    <w:name w:val="Articolo"/>
    <w:basedOn w:val="Normale"/>
    <w:link w:val="ArticoloCarattere"/>
    <w:qFormat w:val="1"/>
    <w:rsid w:val="000C3614"/>
    <w:pPr>
      <w:spacing w:after="120"/>
      <w:contextualSpacing w:val="1"/>
      <w:jc w:val="center"/>
      <w:textAlignment w:val="center"/>
    </w:pPr>
    <w:rPr>
      <w:rFonts w:ascii="Calibri" w:cs="Calibri" w:hAnsi="Calibri"/>
      <w:b w:val="1"/>
      <w:bCs w:val="1"/>
      <w:sz w:val="22"/>
      <w:szCs w:val="22"/>
    </w:rPr>
  </w:style>
  <w:style w:type="character" w:styleId="ArticoloCarattere" w:customStyle="1">
    <w:name w:val="Articolo Carattere"/>
    <w:basedOn w:val="Carpredefinitoparagrafo"/>
    <w:link w:val="Articolo"/>
    <w:rsid w:val="000C3614"/>
    <w:rPr>
      <w:rFonts w:ascii="Calibri" w:cs="Calibri" w:hAnsi="Calibri"/>
      <w:b w:val="1"/>
      <w:bCs w:val="1"/>
      <w:sz w:val="22"/>
      <w:szCs w:val="22"/>
    </w:rPr>
  </w:style>
  <w:style w:type="character" w:styleId="ParagrafoelencoCarattere" w:customStyle="1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 w:val="1"/>
    <w:rsid w:val="000C3614"/>
    <w:rPr>
      <w:sz w:val="24"/>
      <w:szCs w:val="24"/>
    </w:rPr>
  </w:style>
  <w:style w:type="character" w:styleId="ui-provider" w:customStyle="1">
    <w:name w:val="ui-provider"/>
    <w:basedOn w:val="Carpredefinitoparagrafo"/>
    <w:rsid w:val="000C3614"/>
  </w:style>
  <w:style w:type="paragraph" w:styleId="Testonormale">
    <w:name w:val="Plain Text"/>
    <w:basedOn w:val="Normale"/>
    <w:link w:val="TestonormaleCarattere"/>
    <w:uiPriority w:val="99"/>
    <w:unhideWhenUsed w:val="1"/>
    <w:rsid w:val="000C3614"/>
    <w:pPr>
      <w:spacing w:line="360" w:lineRule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0C3614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 w:val="1"/>
    <w:rsid w:val="000C3614"/>
    <w:rPr>
      <w:b w:val="1"/>
      <w:bCs w:val="1"/>
    </w:rPr>
  </w:style>
  <w:style w:type="paragraph" w:styleId="Stile" w:customStyle="1">
    <w:name w:val="Stile"/>
    <w:uiPriority w:val="99"/>
    <w:rsid w:val="00C53AC0"/>
    <w:pPr>
      <w:widowControl w:val="0"/>
      <w:suppressAutoHyphens w:val="1"/>
      <w:autoSpaceDE w:val="0"/>
      <w:spacing w:after="120" w:before="240"/>
      <w:ind w:left="567"/>
      <w:jc w:val="center"/>
    </w:pPr>
    <w:rPr>
      <w:sz w:val="24"/>
      <w:szCs w:val="24"/>
      <w:lang w:eastAsia="ar-SA"/>
    </w:rPr>
  </w:style>
  <w:style w:type="character" w:styleId="markedcontent" w:customStyle="1">
    <w:name w:val="markedcontent"/>
    <w:basedOn w:val="Carpredefinitoparagrafo"/>
    <w:rsid w:val="00B0246E"/>
  </w:style>
  <w:style w:type="paragraph" w:styleId="Comma" w:customStyle="1">
    <w:name w:val="Comma"/>
    <w:basedOn w:val="Paragrafoelenco"/>
    <w:link w:val="CommaCarattere"/>
    <w:qFormat w:val="1"/>
    <w:rsid w:val="00631B7C"/>
    <w:pPr>
      <w:spacing w:after="240"/>
      <w:ind w:left="0"/>
      <w:contextualSpacing w:val="1"/>
      <w:jc w:val="both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ParagrafoelencoCarattere"/>
    <w:link w:val="Comma"/>
    <w:rsid w:val="00631B7C"/>
    <w:rPr>
      <w:rFonts w:asciiTheme="minorHAnsi" w:cstheme="minorBidi" w:eastAsiaTheme="minorHAnsi" w:hAnsiTheme="minorHAnsi"/>
      <w:sz w:val="22"/>
      <w:szCs w:val="22"/>
      <w:lang w:eastAsia="en-US"/>
    </w:rPr>
  </w:style>
  <w:style w:type="table" w:styleId="TableGrid3" w:customStyle="1">
    <w:name w:val="TableGrid3"/>
    <w:rsid w:val="00A93ECE"/>
    <w:rPr>
      <w:rFonts w:asciiTheme="minorHAnsi" w:cstheme="minorBidi" w:eastAsiaTheme="minorEastAsia" w:hAnsiTheme="minorHAnsi"/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2" w:customStyle="1">
    <w:name w:val="Griglia tabella2"/>
    <w:basedOn w:val="Tabellanormale"/>
    <w:next w:val="Grigliatabella"/>
    <w:uiPriority w:val="59"/>
    <w:rsid w:val="004D4462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3" w:customStyle="1">
    <w:name w:val="Griglia tabella3"/>
    <w:basedOn w:val="Tabellanormale"/>
    <w:next w:val="Grigliatabella"/>
    <w:uiPriority w:val="59"/>
    <w:rsid w:val="00D12B5F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4" w:customStyle="1">
    <w:name w:val="Griglia tabella4"/>
    <w:basedOn w:val="Tabellanormale"/>
    <w:next w:val="Grigliatabella"/>
    <w:uiPriority w:val="59"/>
    <w:rsid w:val="00D12B5F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5" w:customStyle="1">
    <w:name w:val="Griglia tabella5"/>
    <w:basedOn w:val="Tabellanormale"/>
    <w:next w:val="Grigliatabella"/>
    <w:uiPriority w:val="59"/>
    <w:rsid w:val="00EA2868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0"/>
    <w:rPr>
      <w:rFonts w:cs="Calibri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</w:tblPr>
  </w:style>
  <w:style w:type="table" w:styleId="a2" w:customStyle="1">
    <w:basedOn w:val="TableNormal0"/>
    <w:tblPr>
      <w:tblStyleRowBandSize w:val="1"/>
      <w:tblStyleColBandSize w:val="1"/>
    </w:tblPr>
  </w:style>
  <w:style w:type="table" w:styleId="a3" w:customStyle="1">
    <w:basedOn w:val="TableNormal0"/>
    <w:tblPr>
      <w:tblStyleRowBandSize w:val="1"/>
      <w:tblStyleColBandSize w:val="1"/>
    </w:tblPr>
  </w:style>
  <w:style w:type="table" w:styleId="a4" w:customStyle="1">
    <w:basedOn w:val="TableNormal0"/>
    <w:tblPr>
      <w:tblStyleRowBandSize w:val="1"/>
      <w:tblStyleColBandSize w:val="1"/>
    </w:tblPr>
  </w:style>
  <w:style w:type="table" w:styleId="a5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oXlNW5wRPYB7Lv3rAyRqyrpaIw==">CgMxLjA4AHIhMWNkVUQ4dVpJMDY5OHlVSVlBNTctRl8xVXk0LUdvTzVw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2025-03-28T10:55:00Z</dcterms:created>
  <dc:creator>assunta boffo</dc:creator>
</cp:coreProperties>
</file>